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Pr="00391BD2" w:rsidRDefault="00367066" w:rsidP="00367066">
      <w:pPr>
        <w:jc w:val="center"/>
        <w:rPr>
          <w:b/>
          <w:sz w:val="28"/>
          <w:szCs w:val="28"/>
        </w:rPr>
      </w:pPr>
      <w:r w:rsidRPr="00391BD2">
        <w:rPr>
          <w:noProof/>
        </w:rPr>
        <w:drawing>
          <wp:anchor distT="0" distB="0" distL="114300" distR="114300" simplePos="0" relativeHeight="251660288" behindDoc="0" locked="0" layoutInCell="1" allowOverlap="1" wp14:anchorId="0C3D2C0A" wp14:editId="21CF391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391BD2" w:rsidTr="00367066">
        <w:trPr>
          <w:trHeight w:val="2011"/>
          <w:jc w:val="center"/>
        </w:trPr>
        <w:tc>
          <w:tcPr>
            <w:tcW w:w="4162" w:type="dxa"/>
          </w:tcPr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СОВЕТ ДЕПУТАТОВ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367066" w:rsidRPr="00391BD2" w:rsidRDefault="001C0A44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CD65A5" wp14:editId="53C1395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0F4E78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391BD2" w:rsidRDefault="00367066" w:rsidP="00367066">
            <w:pPr>
              <w:rPr>
                <w:sz w:val="28"/>
                <w:szCs w:val="28"/>
              </w:rPr>
            </w:pPr>
          </w:p>
          <w:p w:rsidR="00367066" w:rsidRPr="00391BD2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sz w:val="28"/>
                <w:szCs w:val="28"/>
              </w:rPr>
              <w:t xml:space="preserve"> 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МУНИЦИПАЛ ОКРУГ»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E47CC0" w:rsidRPr="00391BD2" w:rsidRDefault="00E47CC0" w:rsidP="00E47CC0">
      <w:pPr>
        <w:jc w:val="center"/>
        <w:rPr>
          <w:sz w:val="28"/>
          <w:szCs w:val="28"/>
        </w:rPr>
      </w:pPr>
      <w:r w:rsidRPr="00391BD2">
        <w:rPr>
          <w:sz w:val="28"/>
          <w:szCs w:val="28"/>
        </w:rPr>
        <w:t xml:space="preserve">      </w:t>
      </w:r>
    </w:p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E47CC0" w:rsidRPr="00391BD2" w:rsidRDefault="00E47CC0" w:rsidP="00D14F61">
      <w:pPr>
        <w:jc w:val="center"/>
        <w:rPr>
          <w:b/>
          <w:sz w:val="36"/>
          <w:szCs w:val="36"/>
          <w:u w:val="single"/>
        </w:rPr>
      </w:pPr>
      <w:r w:rsidRPr="00391BD2">
        <w:rPr>
          <w:b/>
          <w:sz w:val="36"/>
          <w:szCs w:val="36"/>
        </w:rPr>
        <w:t>Р Е Ш Е Н И Е</w:t>
      </w:r>
      <w:r w:rsidR="00391BD2" w:rsidRPr="00391BD2">
        <w:rPr>
          <w:b/>
          <w:sz w:val="36"/>
          <w:szCs w:val="36"/>
        </w:rPr>
        <w:t xml:space="preserve">  </w:t>
      </w:r>
    </w:p>
    <w:p w:rsidR="00E47CC0" w:rsidRPr="00391BD2" w:rsidRDefault="00E47CC0">
      <w:pPr>
        <w:rPr>
          <w:sz w:val="28"/>
          <w:szCs w:val="28"/>
        </w:rPr>
      </w:pPr>
    </w:p>
    <w:p w:rsidR="00EE6DA1" w:rsidRPr="00391BD2" w:rsidRDefault="00EE6DA1">
      <w:pPr>
        <w:rPr>
          <w:sz w:val="28"/>
          <w:szCs w:val="28"/>
        </w:rPr>
      </w:pPr>
    </w:p>
    <w:p w:rsidR="00E47CC0" w:rsidRPr="00391BD2" w:rsidRDefault="00391BD2">
      <w:pPr>
        <w:rPr>
          <w:sz w:val="28"/>
          <w:szCs w:val="28"/>
        </w:rPr>
      </w:pPr>
      <w:r w:rsidRPr="00391BD2">
        <w:rPr>
          <w:sz w:val="28"/>
          <w:szCs w:val="28"/>
        </w:rPr>
        <w:t xml:space="preserve">от 26 </w:t>
      </w:r>
      <w:r w:rsidR="004D5AB4" w:rsidRPr="00391BD2">
        <w:rPr>
          <w:sz w:val="28"/>
          <w:szCs w:val="28"/>
        </w:rPr>
        <w:t>октября</w:t>
      </w:r>
      <w:r w:rsidR="00EE6DA1" w:rsidRPr="00391BD2">
        <w:rPr>
          <w:sz w:val="28"/>
          <w:szCs w:val="28"/>
        </w:rPr>
        <w:t xml:space="preserve"> </w:t>
      </w:r>
      <w:r w:rsidR="00E47CC0" w:rsidRPr="00391BD2">
        <w:rPr>
          <w:sz w:val="28"/>
          <w:szCs w:val="28"/>
        </w:rPr>
        <w:t>20</w:t>
      </w:r>
      <w:r w:rsidR="001A5F3E" w:rsidRPr="00391BD2">
        <w:rPr>
          <w:sz w:val="28"/>
          <w:szCs w:val="28"/>
        </w:rPr>
        <w:t>2</w:t>
      </w:r>
      <w:r w:rsidR="007F31D9" w:rsidRPr="00391BD2">
        <w:rPr>
          <w:sz w:val="28"/>
          <w:szCs w:val="28"/>
        </w:rPr>
        <w:t>3</w:t>
      </w:r>
      <w:r w:rsidR="00E47CC0" w:rsidRPr="00391BD2">
        <w:rPr>
          <w:sz w:val="28"/>
          <w:szCs w:val="28"/>
        </w:rPr>
        <w:t xml:space="preserve"> года                                                </w:t>
      </w:r>
      <w:r w:rsidR="006A4015" w:rsidRPr="00391BD2">
        <w:rPr>
          <w:sz w:val="28"/>
          <w:szCs w:val="28"/>
        </w:rPr>
        <w:t xml:space="preserve">      </w:t>
      </w:r>
      <w:r w:rsidR="00DD65B9" w:rsidRPr="00391BD2">
        <w:rPr>
          <w:sz w:val="28"/>
          <w:szCs w:val="28"/>
        </w:rPr>
        <w:t xml:space="preserve">    </w:t>
      </w:r>
      <w:r w:rsidR="006A4015" w:rsidRPr="00391BD2">
        <w:rPr>
          <w:sz w:val="28"/>
          <w:szCs w:val="28"/>
        </w:rPr>
        <w:t xml:space="preserve">                    </w:t>
      </w:r>
      <w:r w:rsidR="00B3027C" w:rsidRPr="00391BD2">
        <w:rPr>
          <w:sz w:val="28"/>
          <w:szCs w:val="28"/>
        </w:rPr>
        <w:t xml:space="preserve"> </w:t>
      </w:r>
      <w:r w:rsidR="006A4015" w:rsidRPr="00391BD2">
        <w:rPr>
          <w:sz w:val="28"/>
          <w:szCs w:val="28"/>
        </w:rPr>
        <w:t xml:space="preserve">   №</w:t>
      </w:r>
      <w:r w:rsidRPr="00391BD2">
        <w:rPr>
          <w:sz w:val="28"/>
          <w:szCs w:val="28"/>
        </w:rPr>
        <w:t>328</w:t>
      </w:r>
    </w:p>
    <w:p w:rsidR="00D14F61" w:rsidRPr="00391BD2" w:rsidRDefault="00D14F61" w:rsidP="00E47CC0">
      <w:pPr>
        <w:jc w:val="center"/>
        <w:rPr>
          <w:sz w:val="28"/>
          <w:szCs w:val="28"/>
        </w:rPr>
      </w:pPr>
    </w:p>
    <w:p w:rsidR="00E47CC0" w:rsidRPr="00391BD2" w:rsidRDefault="00E47CC0" w:rsidP="00E47CC0">
      <w:pPr>
        <w:jc w:val="center"/>
        <w:rPr>
          <w:sz w:val="28"/>
          <w:szCs w:val="28"/>
        </w:rPr>
      </w:pPr>
      <w:r w:rsidRPr="00391BD2">
        <w:rPr>
          <w:sz w:val="28"/>
          <w:szCs w:val="28"/>
        </w:rPr>
        <w:t xml:space="preserve">пос. </w:t>
      </w:r>
      <w:proofErr w:type="spellStart"/>
      <w:r w:rsidRPr="00391BD2">
        <w:rPr>
          <w:sz w:val="28"/>
          <w:szCs w:val="28"/>
        </w:rPr>
        <w:t>Ува</w:t>
      </w:r>
      <w:proofErr w:type="spellEnd"/>
    </w:p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1956FC" w:rsidRPr="00391BD2" w:rsidRDefault="001956FC" w:rsidP="00E47CC0">
      <w:pPr>
        <w:jc w:val="center"/>
        <w:rPr>
          <w:sz w:val="28"/>
          <w:szCs w:val="28"/>
        </w:rPr>
      </w:pPr>
    </w:p>
    <w:p w:rsidR="006F2B94" w:rsidRPr="00391BD2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391BD2" w:rsidTr="00DC4976">
        <w:trPr>
          <w:trHeight w:val="2147"/>
        </w:trPr>
        <w:tc>
          <w:tcPr>
            <w:tcW w:w="4644" w:type="dxa"/>
          </w:tcPr>
          <w:p w:rsidR="00A86C89" w:rsidRPr="00391BD2" w:rsidRDefault="004D5AB4" w:rsidP="007F31D9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391BD2">
              <w:rPr>
                <w:b/>
                <w:bCs/>
                <w:sz w:val="28"/>
                <w:szCs w:val="28"/>
              </w:rPr>
              <w:t xml:space="preserve">О программе </w:t>
            </w:r>
            <w:r w:rsidRPr="00391BD2">
              <w:rPr>
                <w:rStyle w:val="FontStyle11"/>
                <w:sz w:val="28"/>
                <w:szCs w:val="28"/>
              </w:rPr>
              <w:t>приватизации м</w:t>
            </w:r>
            <w:r w:rsidRPr="00391BD2">
              <w:rPr>
                <w:rStyle w:val="FontStyle11"/>
                <w:sz w:val="28"/>
                <w:szCs w:val="28"/>
              </w:rPr>
              <w:t>у</w:t>
            </w:r>
            <w:r w:rsidRPr="00391BD2">
              <w:rPr>
                <w:rStyle w:val="FontStyle11"/>
                <w:sz w:val="28"/>
                <w:szCs w:val="28"/>
              </w:rPr>
              <w:t xml:space="preserve">ниципального имущества </w:t>
            </w:r>
            <w:r w:rsidR="00041137" w:rsidRPr="00391BD2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мун</w:t>
            </w:r>
            <w:r w:rsidR="00041137" w:rsidRPr="00391BD2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и</w:t>
            </w:r>
            <w:r w:rsidR="00041137" w:rsidRPr="00391BD2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ципального образования «</w:t>
            </w:r>
            <w:r w:rsidR="00041137" w:rsidRPr="00391BD2">
              <w:rPr>
                <w:rFonts w:eastAsiaTheme="majorEastAsia"/>
                <w:b/>
                <w:bCs/>
                <w:sz w:val="28"/>
                <w:szCs w:val="28"/>
              </w:rPr>
              <w:t>Мун</w:t>
            </w:r>
            <w:r w:rsidR="00041137" w:rsidRPr="00391BD2">
              <w:rPr>
                <w:rFonts w:eastAsiaTheme="majorEastAsia"/>
                <w:b/>
                <w:bCs/>
                <w:sz w:val="28"/>
                <w:szCs w:val="28"/>
              </w:rPr>
              <w:t>и</w:t>
            </w:r>
            <w:r w:rsidR="00041137" w:rsidRPr="00391BD2">
              <w:rPr>
                <w:rFonts w:eastAsiaTheme="majorEastAsia"/>
                <w:b/>
                <w:bCs/>
                <w:sz w:val="28"/>
                <w:szCs w:val="28"/>
              </w:rPr>
              <w:t xml:space="preserve">ципальный округ </w:t>
            </w:r>
            <w:r w:rsidR="00041137" w:rsidRPr="00391BD2">
              <w:rPr>
                <w:b/>
                <w:iCs/>
                <w:sz w:val="28"/>
                <w:szCs w:val="28"/>
              </w:rPr>
              <w:t>Увинский ра</w:t>
            </w:r>
            <w:r w:rsidR="00041137" w:rsidRPr="00391BD2">
              <w:rPr>
                <w:b/>
                <w:iCs/>
                <w:sz w:val="28"/>
                <w:szCs w:val="28"/>
              </w:rPr>
              <w:t>й</w:t>
            </w:r>
            <w:r w:rsidR="00041137" w:rsidRPr="00391BD2">
              <w:rPr>
                <w:b/>
                <w:iCs/>
                <w:sz w:val="28"/>
                <w:szCs w:val="28"/>
              </w:rPr>
              <w:t xml:space="preserve">он Удмуртской Республики» </w:t>
            </w:r>
            <w:r w:rsidRPr="00391BD2">
              <w:rPr>
                <w:rFonts w:eastAsia="Calibri"/>
                <w:b/>
                <w:iCs/>
                <w:sz w:val="28"/>
                <w:szCs w:val="28"/>
              </w:rPr>
              <w:t>на 202</w:t>
            </w:r>
            <w:r w:rsidR="007F31D9" w:rsidRPr="00391BD2">
              <w:rPr>
                <w:rFonts w:eastAsia="Calibri"/>
                <w:b/>
                <w:iCs/>
                <w:sz w:val="28"/>
                <w:szCs w:val="28"/>
              </w:rPr>
              <w:t>4</w:t>
            </w:r>
            <w:r w:rsidRPr="00391BD2">
              <w:rPr>
                <w:rFonts w:eastAsia="Calibri"/>
                <w:b/>
                <w:iCs/>
                <w:sz w:val="28"/>
                <w:szCs w:val="28"/>
              </w:rPr>
              <w:t xml:space="preserve"> год</w:t>
            </w:r>
          </w:p>
        </w:tc>
      </w:tr>
    </w:tbl>
    <w:p w:rsidR="00DC4976" w:rsidRPr="00391BD2" w:rsidRDefault="00DC4976" w:rsidP="00564A20">
      <w:pPr>
        <w:ind w:firstLine="540"/>
        <w:jc w:val="both"/>
        <w:rPr>
          <w:sz w:val="28"/>
          <w:szCs w:val="28"/>
        </w:rPr>
      </w:pPr>
    </w:p>
    <w:p w:rsidR="00DC4976" w:rsidRPr="00391BD2" w:rsidRDefault="00DC4976" w:rsidP="00564A20">
      <w:pPr>
        <w:ind w:firstLine="540"/>
        <w:jc w:val="both"/>
        <w:rPr>
          <w:sz w:val="28"/>
          <w:szCs w:val="28"/>
        </w:rPr>
      </w:pPr>
    </w:p>
    <w:p w:rsidR="00DC4976" w:rsidRPr="00391BD2" w:rsidRDefault="00DC4976" w:rsidP="00564A20">
      <w:pPr>
        <w:ind w:firstLine="540"/>
        <w:jc w:val="both"/>
        <w:rPr>
          <w:sz w:val="28"/>
          <w:szCs w:val="28"/>
        </w:rPr>
      </w:pPr>
    </w:p>
    <w:p w:rsidR="00564A20" w:rsidRPr="00391BD2" w:rsidRDefault="000C5EC6" w:rsidP="00564A20">
      <w:pPr>
        <w:ind w:firstLine="540"/>
        <w:jc w:val="both"/>
        <w:rPr>
          <w:b/>
          <w:sz w:val="28"/>
          <w:szCs w:val="28"/>
        </w:rPr>
      </w:pPr>
      <w:r w:rsidRPr="00391BD2">
        <w:rPr>
          <w:sz w:val="28"/>
          <w:szCs w:val="28"/>
        </w:rPr>
        <w:t>Р</w:t>
      </w:r>
      <w:r w:rsidR="00A4322D" w:rsidRPr="00391BD2">
        <w:rPr>
          <w:sz w:val="28"/>
          <w:szCs w:val="28"/>
        </w:rPr>
        <w:t xml:space="preserve">уководствуясь </w:t>
      </w:r>
      <w:r w:rsidR="00311A46" w:rsidRPr="00391BD2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A4322D" w:rsidRPr="00391BD2">
        <w:rPr>
          <w:sz w:val="28"/>
          <w:szCs w:val="28"/>
        </w:rPr>
        <w:t>,</w:t>
      </w:r>
      <w:r w:rsidR="00142FFA" w:rsidRPr="00391BD2">
        <w:rPr>
          <w:sz w:val="28"/>
          <w:szCs w:val="28"/>
        </w:rPr>
        <w:t xml:space="preserve"> </w:t>
      </w:r>
      <w:r w:rsidR="001267DE" w:rsidRPr="00391BD2">
        <w:rPr>
          <w:sz w:val="28"/>
          <w:szCs w:val="28"/>
        </w:rPr>
        <w:t xml:space="preserve">Совет депутатов муниципального образования </w:t>
      </w:r>
      <w:r w:rsidR="00311A46" w:rsidRPr="00391BD2">
        <w:rPr>
          <w:bCs/>
          <w:sz w:val="28"/>
          <w:szCs w:val="28"/>
        </w:rPr>
        <w:t>«Муниципал</w:t>
      </w:r>
      <w:r w:rsidR="00311A46" w:rsidRPr="00391BD2">
        <w:rPr>
          <w:bCs/>
          <w:sz w:val="28"/>
          <w:szCs w:val="28"/>
        </w:rPr>
        <w:t>ь</w:t>
      </w:r>
      <w:r w:rsidR="00311A46" w:rsidRPr="00391BD2">
        <w:rPr>
          <w:bCs/>
          <w:sz w:val="28"/>
          <w:szCs w:val="28"/>
        </w:rPr>
        <w:t xml:space="preserve">ный округ Увинский район Удмуртской Республики» </w:t>
      </w:r>
      <w:r w:rsidR="001267DE" w:rsidRPr="00391BD2">
        <w:rPr>
          <w:b/>
          <w:sz w:val="28"/>
          <w:szCs w:val="28"/>
        </w:rPr>
        <w:t>р е ш а е т :</w:t>
      </w:r>
    </w:p>
    <w:p w:rsidR="004D5AB4" w:rsidRPr="00391BD2" w:rsidRDefault="00564A20" w:rsidP="00564A20">
      <w:pPr>
        <w:ind w:firstLine="540"/>
        <w:jc w:val="both"/>
        <w:rPr>
          <w:rStyle w:val="FontStyle12"/>
          <w:sz w:val="28"/>
          <w:szCs w:val="28"/>
        </w:rPr>
      </w:pPr>
      <w:r w:rsidRPr="00391BD2">
        <w:rPr>
          <w:rStyle w:val="FontStyle12"/>
          <w:sz w:val="28"/>
          <w:szCs w:val="28"/>
        </w:rPr>
        <w:t>1. У</w:t>
      </w:r>
      <w:r w:rsidR="004D5AB4" w:rsidRPr="00391BD2">
        <w:rPr>
          <w:rStyle w:val="FontStyle12"/>
          <w:sz w:val="28"/>
          <w:szCs w:val="28"/>
        </w:rPr>
        <w:t>твердить прилагаемую программу приватизации объектов муниц</w:t>
      </w:r>
      <w:r w:rsidR="004D5AB4" w:rsidRPr="00391BD2">
        <w:rPr>
          <w:rStyle w:val="FontStyle12"/>
          <w:sz w:val="28"/>
          <w:szCs w:val="28"/>
        </w:rPr>
        <w:t>и</w:t>
      </w:r>
      <w:r w:rsidR="00B55CE6">
        <w:rPr>
          <w:rStyle w:val="FontStyle12"/>
          <w:sz w:val="28"/>
          <w:szCs w:val="28"/>
        </w:rPr>
        <w:t>пального иму</w:t>
      </w:r>
      <w:bookmarkStart w:id="0" w:name="_GoBack"/>
      <w:bookmarkEnd w:id="0"/>
      <w:r w:rsidR="004D5AB4" w:rsidRPr="00391BD2">
        <w:rPr>
          <w:rStyle w:val="FontStyle12"/>
          <w:sz w:val="28"/>
          <w:szCs w:val="28"/>
        </w:rPr>
        <w:t>щества муниципального образования «</w:t>
      </w:r>
      <w:r w:rsidR="004D5AB4" w:rsidRPr="00391BD2">
        <w:rPr>
          <w:rFonts w:eastAsiaTheme="majorEastAsia"/>
          <w:bCs/>
          <w:sz w:val="28"/>
          <w:szCs w:val="28"/>
        </w:rPr>
        <w:t xml:space="preserve">Муниципальный округ </w:t>
      </w:r>
      <w:r w:rsidR="004D5AB4" w:rsidRPr="00391BD2">
        <w:rPr>
          <w:iCs/>
          <w:sz w:val="28"/>
          <w:szCs w:val="28"/>
        </w:rPr>
        <w:t>Увинский район Удмуртской Республики</w:t>
      </w:r>
      <w:r w:rsidR="004D5AB4" w:rsidRPr="00391BD2">
        <w:rPr>
          <w:rStyle w:val="FontStyle12"/>
          <w:sz w:val="28"/>
          <w:szCs w:val="28"/>
        </w:rPr>
        <w:t>» на 202</w:t>
      </w:r>
      <w:r w:rsidR="007F31D9" w:rsidRPr="00391BD2">
        <w:rPr>
          <w:rStyle w:val="FontStyle12"/>
          <w:sz w:val="28"/>
          <w:szCs w:val="28"/>
        </w:rPr>
        <w:t>4</w:t>
      </w:r>
      <w:r w:rsidR="004D5AB4" w:rsidRPr="00391BD2">
        <w:rPr>
          <w:rStyle w:val="FontStyle12"/>
          <w:sz w:val="28"/>
          <w:szCs w:val="28"/>
        </w:rPr>
        <w:t xml:space="preserve"> год.</w:t>
      </w:r>
    </w:p>
    <w:p w:rsidR="007F31D9" w:rsidRPr="00391BD2" w:rsidRDefault="004D5AB4" w:rsidP="007F31D9">
      <w:pPr>
        <w:pStyle w:val="Style9"/>
        <w:widowControl/>
        <w:numPr>
          <w:ilvl w:val="0"/>
          <w:numId w:val="5"/>
        </w:numPr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  <w:r w:rsidRPr="00391BD2">
        <w:rPr>
          <w:rStyle w:val="FontStyle12"/>
          <w:sz w:val="28"/>
          <w:szCs w:val="28"/>
        </w:rPr>
        <w:t>Решение вступает в силу со дня его официального опубликования.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095BA5" w:rsidRPr="00391BD2" w:rsidRDefault="00095BA5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7F31D9" w:rsidRPr="00391BD2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564A20" w:rsidRPr="00391BD2" w:rsidRDefault="001267DE" w:rsidP="000F0356">
      <w:pPr>
        <w:rPr>
          <w:sz w:val="28"/>
          <w:szCs w:val="28"/>
        </w:rPr>
      </w:pPr>
      <w:r w:rsidRPr="00391BD2">
        <w:rPr>
          <w:sz w:val="28"/>
          <w:szCs w:val="28"/>
        </w:rPr>
        <w:t>Председатель</w:t>
      </w:r>
      <w:r w:rsidR="00041137" w:rsidRPr="00391BD2">
        <w:rPr>
          <w:sz w:val="28"/>
          <w:szCs w:val="28"/>
        </w:rPr>
        <w:t xml:space="preserve"> </w:t>
      </w:r>
      <w:r w:rsidR="00391BD2">
        <w:rPr>
          <w:sz w:val="28"/>
          <w:szCs w:val="28"/>
        </w:rPr>
        <w:t>Совета депутатов</w:t>
      </w:r>
      <w:r w:rsidR="00041137" w:rsidRPr="00391BD2">
        <w:rPr>
          <w:sz w:val="28"/>
          <w:szCs w:val="28"/>
        </w:rPr>
        <w:t xml:space="preserve">                                                  И.А. </w:t>
      </w:r>
      <w:proofErr w:type="spellStart"/>
      <w:r w:rsidR="00041137" w:rsidRPr="00391BD2">
        <w:rPr>
          <w:sz w:val="28"/>
          <w:szCs w:val="28"/>
        </w:rPr>
        <w:t>Митрюк</w:t>
      </w:r>
      <w:r w:rsidR="00041137" w:rsidRPr="00391BD2">
        <w:rPr>
          <w:sz w:val="28"/>
          <w:szCs w:val="28"/>
        </w:rPr>
        <w:t>о</w:t>
      </w:r>
      <w:r w:rsidR="00041137" w:rsidRPr="00391BD2">
        <w:rPr>
          <w:sz w:val="28"/>
          <w:szCs w:val="28"/>
        </w:rPr>
        <w:t>ва</w:t>
      </w:r>
      <w:proofErr w:type="spellEnd"/>
    </w:p>
    <w:p w:rsidR="000F0356" w:rsidRPr="00391BD2" w:rsidRDefault="000F0356" w:rsidP="000F0356">
      <w:pPr>
        <w:rPr>
          <w:rStyle w:val="FontStyle12"/>
          <w:sz w:val="20"/>
          <w:szCs w:val="20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4D5AB4" w:rsidRPr="00B146A9" w:rsidRDefault="004D5AB4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lastRenderedPageBreak/>
        <w:t>УТВЕРЖДЕНА</w:t>
      </w:r>
    </w:p>
    <w:p w:rsidR="004D5AB4" w:rsidRPr="00B146A9" w:rsidRDefault="004D5AB4" w:rsidP="004E7CDD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t>решением Совета депутатов м</w:t>
      </w:r>
      <w:r w:rsidRPr="00B146A9">
        <w:rPr>
          <w:rStyle w:val="FontStyle12"/>
          <w:sz w:val="20"/>
          <w:szCs w:val="20"/>
        </w:rPr>
        <w:t>у</w:t>
      </w:r>
      <w:r w:rsidRPr="00B146A9">
        <w:rPr>
          <w:rStyle w:val="FontStyle12"/>
          <w:sz w:val="20"/>
          <w:szCs w:val="20"/>
        </w:rPr>
        <w:t>ниципального образования «</w:t>
      </w:r>
      <w:r w:rsidRPr="00B146A9">
        <w:rPr>
          <w:rFonts w:eastAsiaTheme="majorEastAsia"/>
          <w:bCs/>
          <w:sz w:val="20"/>
          <w:szCs w:val="20"/>
        </w:rPr>
        <w:t>М</w:t>
      </w:r>
      <w:r w:rsidRPr="00B146A9">
        <w:rPr>
          <w:rFonts w:eastAsiaTheme="majorEastAsia"/>
          <w:bCs/>
          <w:sz w:val="20"/>
          <w:szCs w:val="20"/>
        </w:rPr>
        <w:t>у</w:t>
      </w:r>
      <w:r w:rsidRPr="00B146A9">
        <w:rPr>
          <w:rFonts w:eastAsiaTheme="majorEastAsia"/>
          <w:bCs/>
          <w:sz w:val="20"/>
          <w:szCs w:val="20"/>
        </w:rPr>
        <w:t xml:space="preserve">ниципальный округ </w:t>
      </w:r>
      <w:r w:rsidRPr="00B146A9">
        <w:rPr>
          <w:iCs/>
          <w:sz w:val="20"/>
          <w:szCs w:val="20"/>
        </w:rPr>
        <w:t>Увинский район Удмуртской Ре</w:t>
      </w:r>
      <w:r w:rsidRPr="00B146A9">
        <w:rPr>
          <w:iCs/>
          <w:sz w:val="20"/>
          <w:szCs w:val="20"/>
        </w:rPr>
        <w:t>с</w:t>
      </w:r>
      <w:r w:rsidRPr="00B146A9">
        <w:rPr>
          <w:iCs/>
          <w:sz w:val="20"/>
          <w:szCs w:val="20"/>
        </w:rPr>
        <w:t>публики</w:t>
      </w:r>
      <w:r w:rsidRPr="00B146A9">
        <w:rPr>
          <w:rStyle w:val="FontStyle12"/>
          <w:sz w:val="20"/>
          <w:szCs w:val="20"/>
        </w:rPr>
        <w:t>»</w:t>
      </w:r>
    </w:p>
    <w:p w:rsidR="004D5AB4" w:rsidRPr="00B146A9" w:rsidRDefault="004E7CDD" w:rsidP="004E7CDD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t xml:space="preserve">от 26 </w:t>
      </w:r>
      <w:r w:rsidR="004D5AB4" w:rsidRPr="00B146A9">
        <w:rPr>
          <w:rStyle w:val="FontStyle12"/>
          <w:sz w:val="20"/>
          <w:szCs w:val="20"/>
        </w:rPr>
        <w:t>октября 202</w:t>
      </w:r>
      <w:r w:rsidR="007F31D9" w:rsidRPr="00B146A9">
        <w:rPr>
          <w:rStyle w:val="FontStyle12"/>
          <w:sz w:val="20"/>
          <w:szCs w:val="20"/>
        </w:rPr>
        <w:t>3</w:t>
      </w:r>
      <w:r w:rsidR="004D5AB4" w:rsidRPr="00B146A9">
        <w:rPr>
          <w:rStyle w:val="FontStyle12"/>
          <w:sz w:val="20"/>
          <w:szCs w:val="20"/>
        </w:rPr>
        <w:t xml:space="preserve"> год</w:t>
      </w:r>
      <w:r w:rsidRPr="00B146A9">
        <w:rPr>
          <w:rStyle w:val="FontStyle12"/>
          <w:sz w:val="20"/>
          <w:szCs w:val="20"/>
        </w:rPr>
        <w:t xml:space="preserve">а </w:t>
      </w:r>
      <w:r w:rsidR="004D5AB4" w:rsidRPr="00B146A9">
        <w:rPr>
          <w:rStyle w:val="FontStyle12"/>
          <w:sz w:val="20"/>
          <w:szCs w:val="20"/>
        </w:rPr>
        <w:t>№</w:t>
      </w:r>
      <w:r w:rsidRPr="00B146A9">
        <w:rPr>
          <w:rStyle w:val="FontStyle12"/>
          <w:sz w:val="20"/>
          <w:szCs w:val="20"/>
        </w:rPr>
        <w:t>328</w:t>
      </w:r>
    </w:p>
    <w:p w:rsidR="004D5AB4" w:rsidRPr="00391BD2" w:rsidRDefault="004D5AB4" w:rsidP="004E7CDD">
      <w:pPr>
        <w:pStyle w:val="Style9"/>
        <w:widowControl/>
        <w:tabs>
          <w:tab w:val="left" w:pos="850"/>
        </w:tabs>
        <w:spacing w:line="278" w:lineRule="exact"/>
        <w:ind w:left="6379" w:firstLine="0"/>
        <w:jc w:val="right"/>
        <w:rPr>
          <w:rStyle w:val="FontStyle12"/>
        </w:rPr>
      </w:pPr>
    </w:p>
    <w:p w:rsidR="004D5AB4" w:rsidRPr="00391BD2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4D5AB4" w:rsidRPr="00391BD2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jc w:val="center"/>
        <w:rPr>
          <w:rStyle w:val="FontStyle12"/>
          <w:b/>
          <w:sz w:val="28"/>
          <w:szCs w:val="28"/>
        </w:rPr>
      </w:pPr>
      <w:r w:rsidRPr="00391BD2">
        <w:rPr>
          <w:rStyle w:val="FontStyle12"/>
          <w:b/>
          <w:sz w:val="28"/>
          <w:szCs w:val="28"/>
        </w:rPr>
        <w:t>ПРОГРАММА</w:t>
      </w:r>
    </w:p>
    <w:p w:rsidR="004D5AB4" w:rsidRPr="00391BD2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jc w:val="center"/>
        <w:rPr>
          <w:rStyle w:val="FontStyle12"/>
          <w:b/>
          <w:sz w:val="28"/>
          <w:szCs w:val="28"/>
        </w:rPr>
      </w:pPr>
      <w:r w:rsidRPr="00391BD2">
        <w:rPr>
          <w:rStyle w:val="FontStyle12"/>
          <w:b/>
          <w:sz w:val="28"/>
          <w:szCs w:val="28"/>
        </w:rPr>
        <w:t>приватизации муниципального имущества муниципального образов</w:t>
      </w:r>
      <w:r w:rsidRPr="00391BD2">
        <w:rPr>
          <w:rStyle w:val="FontStyle12"/>
          <w:b/>
          <w:sz w:val="28"/>
          <w:szCs w:val="28"/>
        </w:rPr>
        <w:t>а</w:t>
      </w:r>
      <w:r w:rsidRPr="00391BD2">
        <w:rPr>
          <w:rStyle w:val="FontStyle12"/>
          <w:b/>
          <w:sz w:val="28"/>
          <w:szCs w:val="28"/>
        </w:rPr>
        <w:t>ния «</w:t>
      </w:r>
      <w:r w:rsidRPr="00391BD2">
        <w:rPr>
          <w:rFonts w:eastAsiaTheme="majorEastAsia"/>
          <w:b/>
          <w:bCs/>
          <w:sz w:val="28"/>
          <w:szCs w:val="28"/>
        </w:rPr>
        <w:t xml:space="preserve">Муниципальный округ </w:t>
      </w:r>
      <w:r w:rsidRPr="00391BD2">
        <w:rPr>
          <w:b/>
          <w:iCs/>
          <w:sz w:val="28"/>
          <w:szCs w:val="28"/>
        </w:rPr>
        <w:t>Увинский район Удмуртской Республики</w:t>
      </w:r>
      <w:r w:rsidRPr="00391BD2">
        <w:rPr>
          <w:rStyle w:val="FontStyle12"/>
          <w:b/>
          <w:sz w:val="28"/>
          <w:szCs w:val="28"/>
        </w:rPr>
        <w:t>» на 202</w:t>
      </w:r>
      <w:r w:rsidR="007F31D9" w:rsidRPr="00391BD2">
        <w:rPr>
          <w:rStyle w:val="FontStyle12"/>
          <w:b/>
          <w:sz w:val="28"/>
          <w:szCs w:val="28"/>
        </w:rPr>
        <w:t>4</w:t>
      </w:r>
      <w:r w:rsidRPr="00391BD2">
        <w:rPr>
          <w:rStyle w:val="FontStyle12"/>
          <w:b/>
          <w:sz w:val="28"/>
          <w:szCs w:val="28"/>
        </w:rPr>
        <w:t xml:space="preserve"> год</w:t>
      </w:r>
    </w:p>
    <w:p w:rsidR="004D5AB4" w:rsidRPr="00391BD2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  <w:b/>
          <w:sz w:val="28"/>
          <w:szCs w:val="28"/>
        </w:rPr>
      </w:pP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72289F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72289F">
        <w:rPr>
          <w:iCs/>
          <w:sz w:val="28"/>
          <w:szCs w:val="28"/>
        </w:rPr>
        <w:t>Увинский район Удмуртской Республ</w:t>
      </w:r>
      <w:r w:rsidRPr="0072289F">
        <w:rPr>
          <w:iCs/>
          <w:sz w:val="28"/>
          <w:szCs w:val="28"/>
        </w:rPr>
        <w:t>и</w:t>
      </w:r>
      <w:r w:rsidRPr="0072289F">
        <w:rPr>
          <w:iCs/>
          <w:sz w:val="28"/>
          <w:szCs w:val="28"/>
        </w:rPr>
        <w:t>ки</w:t>
      </w:r>
      <w:r w:rsidRPr="0072289F">
        <w:rPr>
          <w:rStyle w:val="FontStyle12"/>
          <w:sz w:val="28"/>
          <w:szCs w:val="28"/>
        </w:rPr>
        <w:t>» на 202</w:t>
      </w:r>
      <w:r w:rsidR="007F31D9" w:rsidRPr="0072289F">
        <w:rPr>
          <w:rStyle w:val="FontStyle12"/>
          <w:sz w:val="28"/>
          <w:szCs w:val="28"/>
        </w:rPr>
        <w:t>4</w:t>
      </w:r>
      <w:r w:rsidRPr="0072289F">
        <w:rPr>
          <w:rStyle w:val="FontStyle12"/>
          <w:sz w:val="28"/>
          <w:szCs w:val="28"/>
        </w:rPr>
        <w:t xml:space="preserve"> год (далее именуется - Программа) разработана в соответствии с Федеральными законами от 21.12.2001 №178-ФЗ «О приватизации госуда</w:t>
      </w:r>
      <w:r w:rsidRPr="0072289F">
        <w:rPr>
          <w:rStyle w:val="FontStyle12"/>
          <w:sz w:val="28"/>
          <w:szCs w:val="28"/>
        </w:rPr>
        <w:t>р</w:t>
      </w:r>
      <w:r w:rsidRPr="0072289F">
        <w:rPr>
          <w:rStyle w:val="FontStyle12"/>
          <w:sz w:val="28"/>
          <w:szCs w:val="28"/>
        </w:rPr>
        <w:t>ственного и мун</w:t>
      </w:r>
      <w:r w:rsidRPr="0072289F">
        <w:rPr>
          <w:rStyle w:val="FontStyle12"/>
          <w:sz w:val="28"/>
          <w:szCs w:val="28"/>
        </w:rPr>
        <w:t>и</w:t>
      </w:r>
      <w:r w:rsidRPr="0072289F">
        <w:rPr>
          <w:rStyle w:val="FontStyle12"/>
          <w:sz w:val="28"/>
          <w:szCs w:val="28"/>
        </w:rPr>
        <w:t>ципального имущества», от 06.10.2003 №131-ФЗ «Об общих принципах организации местного самоуправления в Российской Фед</w:t>
      </w:r>
      <w:r w:rsidRPr="0072289F">
        <w:rPr>
          <w:rStyle w:val="FontStyle12"/>
          <w:sz w:val="28"/>
          <w:szCs w:val="28"/>
        </w:rPr>
        <w:t>е</w:t>
      </w:r>
      <w:r w:rsidRPr="0072289F">
        <w:rPr>
          <w:rStyle w:val="FontStyle12"/>
          <w:sz w:val="28"/>
          <w:szCs w:val="28"/>
        </w:rPr>
        <w:t>рации».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Основные задачи приватизации муниципального имущества в 202</w:t>
      </w:r>
      <w:r w:rsidR="007F31D9" w:rsidRPr="0072289F">
        <w:rPr>
          <w:rStyle w:val="FontStyle12"/>
          <w:sz w:val="28"/>
          <w:szCs w:val="28"/>
        </w:rPr>
        <w:t>4</w:t>
      </w:r>
      <w:r w:rsidRPr="0072289F">
        <w:rPr>
          <w:rStyle w:val="FontStyle12"/>
          <w:sz w:val="28"/>
          <w:szCs w:val="28"/>
        </w:rPr>
        <w:t xml:space="preserve"> году: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продажа муниципального имущества, которое не обеспечивает решение вопр</w:t>
      </w:r>
      <w:r w:rsidRPr="0072289F">
        <w:rPr>
          <w:rStyle w:val="FontStyle12"/>
          <w:sz w:val="28"/>
          <w:szCs w:val="28"/>
        </w:rPr>
        <w:t>о</w:t>
      </w:r>
      <w:r w:rsidRPr="0072289F">
        <w:rPr>
          <w:rStyle w:val="FontStyle12"/>
          <w:sz w:val="28"/>
          <w:szCs w:val="28"/>
        </w:rPr>
        <w:t>сов местного значения муниципального образования «</w:t>
      </w:r>
      <w:r w:rsidRPr="0072289F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72289F">
        <w:rPr>
          <w:iCs/>
          <w:sz w:val="28"/>
          <w:szCs w:val="28"/>
        </w:rPr>
        <w:t>Увинский район Удмуртской Республики</w:t>
      </w:r>
      <w:r w:rsidRPr="0072289F">
        <w:rPr>
          <w:rStyle w:val="FontStyle12"/>
          <w:sz w:val="28"/>
          <w:szCs w:val="28"/>
        </w:rPr>
        <w:t>» (далее – муниципальное обр</w:t>
      </w:r>
      <w:r w:rsidRPr="0072289F">
        <w:rPr>
          <w:rStyle w:val="FontStyle12"/>
          <w:sz w:val="28"/>
          <w:szCs w:val="28"/>
        </w:rPr>
        <w:t>а</w:t>
      </w:r>
      <w:r w:rsidRPr="0072289F">
        <w:rPr>
          <w:rStyle w:val="FontStyle12"/>
          <w:sz w:val="28"/>
          <w:szCs w:val="28"/>
        </w:rPr>
        <w:t>зование);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формирование доходов бюджета муниципального образования.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Приватизация муниципального имущества осуществляется способами, определенными Федеральным законом от 21.12.2001 № 178-ФЗ «О приватиз</w:t>
      </w:r>
      <w:r w:rsidRPr="0072289F">
        <w:rPr>
          <w:rStyle w:val="FontStyle12"/>
          <w:sz w:val="28"/>
          <w:szCs w:val="28"/>
        </w:rPr>
        <w:t>а</w:t>
      </w:r>
      <w:r w:rsidRPr="0072289F">
        <w:rPr>
          <w:rStyle w:val="FontStyle12"/>
          <w:sz w:val="28"/>
          <w:szCs w:val="28"/>
        </w:rPr>
        <w:t>ции го</w:t>
      </w:r>
      <w:r w:rsidRPr="0072289F">
        <w:rPr>
          <w:rStyle w:val="FontStyle12"/>
          <w:sz w:val="28"/>
          <w:szCs w:val="28"/>
        </w:rPr>
        <w:t>с</w:t>
      </w:r>
      <w:r w:rsidRPr="0072289F">
        <w:rPr>
          <w:rStyle w:val="FontStyle12"/>
          <w:sz w:val="28"/>
          <w:szCs w:val="28"/>
        </w:rPr>
        <w:t>ударственного и муниципального имущества».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Функции продавца муниципального имущества осуществляет Управл</w:t>
      </w:r>
      <w:r w:rsidRPr="0072289F">
        <w:rPr>
          <w:rStyle w:val="FontStyle12"/>
          <w:sz w:val="28"/>
          <w:szCs w:val="28"/>
        </w:rPr>
        <w:t>е</w:t>
      </w:r>
      <w:r w:rsidRPr="0072289F">
        <w:rPr>
          <w:rStyle w:val="FontStyle12"/>
          <w:sz w:val="28"/>
          <w:szCs w:val="28"/>
        </w:rPr>
        <w:t>ние имущественных и земельных отношений Администрации муниципального о</w:t>
      </w:r>
      <w:r w:rsidRPr="0072289F">
        <w:rPr>
          <w:rStyle w:val="FontStyle12"/>
          <w:sz w:val="28"/>
          <w:szCs w:val="28"/>
        </w:rPr>
        <w:t>б</w:t>
      </w:r>
      <w:r w:rsidRPr="0072289F">
        <w:rPr>
          <w:rStyle w:val="FontStyle12"/>
          <w:sz w:val="28"/>
          <w:szCs w:val="28"/>
        </w:rPr>
        <w:t>разовании «</w:t>
      </w:r>
      <w:r w:rsidR="0004440A" w:rsidRPr="0072289F">
        <w:rPr>
          <w:rStyle w:val="FontStyle12"/>
          <w:sz w:val="28"/>
          <w:szCs w:val="28"/>
        </w:rPr>
        <w:t xml:space="preserve">Муниципальный округ </w:t>
      </w:r>
      <w:r w:rsidRPr="0072289F">
        <w:rPr>
          <w:rStyle w:val="FontStyle12"/>
          <w:sz w:val="28"/>
          <w:szCs w:val="28"/>
        </w:rPr>
        <w:t>Увинский район</w:t>
      </w:r>
      <w:r w:rsidR="0004440A" w:rsidRPr="0072289F">
        <w:rPr>
          <w:rStyle w:val="FontStyle12"/>
          <w:sz w:val="28"/>
          <w:szCs w:val="28"/>
        </w:rPr>
        <w:t xml:space="preserve"> Удмуртской Республ</w:t>
      </w:r>
      <w:r w:rsidR="0004440A" w:rsidRPr="0072289F">
        <w:rPr>
          <w:rStyle w:val="FontStyle12"/>
          <w:sz w:val="28"/>
          <w:szCs w:val="28"/>
        </w:rPr>
        <w:t>и</w:t>
      </w:r>
      <w:r w:rsidR="0004440A" w:rsidRPr="0072289F">
        <w:rPr>
          <w:rStyle w:val="FontStyle12"/>
          <w:sz w:val="28"/>
          <w:szCs w:val="28"/>
        </w:rPr>
        <w:t>ки</w:t>
      </w:r>
      <w:r w:rsidRPr="0072289F">
        <w:rPr>
          <w:rStyle w:val="FontStyle12"/>
          <w:sz w:val="28"/>
          <w:szCs w:val="28"/>
        </w:rPr>
        <w:t>».</w:t>
      </w:r>
    </w:p>
    <w:p w:rsidR="004D5AB4" w:rsidRPr="00391BD2" w:rsidRDefault="004D5AB4" w:rsidP="00095BA5">
      <w:pPr>
        <w:jc w:val="both"/>
        <w:rPr>
          <w:rStyle w:val="FontStyle12"/>
          <w:sz w:val="28"/>
          <w:szCs w:val="28"/>
        </w:rPr>
      </w:pPr>
    </w:p>
    <w:p w:rsidR="004D5AB4" w:rsidRDefault="004D5AB4" w:rsidP="00095BA5">
      <w:pPr>
        <w:jc w:val="center"/>
        <w:rPr>
          <w:rStyle w:val="FontStyle12"/>
          <w:b/>
          <w:sz w:val="28"/>
          <w:szCs w:val="28"/>
        </w:rPr>
      </w:pPr>
      <w:r w:rsidRPr="00391BD2">
        <w:rPr>
          <w:rStyle w:val="FontStyle12"/>
          <w:b/>
          <w:sz w:val="28"/>
          <w:szCs w:val="28"/>
        </w:rPr>
        <w:t>Перечень объектов муниципальной собственности, подлежащий приват</w:t>
      </w:r>
      <w:r w:rsidRPr="00391BD2">
        <w:rPr>
          <w:rStyle w:val="FontStyle12"/>
          <w:b/>
          <w:sz w:val="28"/>
          <w:szCs w:val="28"/>
        </w:rPr>
        <w:t>и</w:t>
      </w:r>
      <w:r w:rsidRPr="00391BD2">
        <w:rPr>
          <w:rStyle w:val="FontStyle12"/>
          <w:b/>
          <w:sz w:val="28"/>
          <w:szCs w:val="28"/>
        </w:rPr>
        <w:t>зации в 202</w:t>
      </w:r>
      <w:r w:rsidR="007F31D9" w:rsidRPr="00391BD2">
        <w:rPr>
          <w:rStyle w:val="FontStyle12"/>
          <w:b/>
          <w:sz w:val="28"/>
          <w:szCs w:val="28"/>
        </w:rPr>
        <w:t>4</w:t>
      </w:r>
      <w:r w:rsidRPr="00391BD2">
        <w:rPr>
          <w:rStyle w:val="FontStyle12"/>
          <w:b/>
          <w:sz w:val="28"/>
          <w:szCs w:val="28"/>
        </w:rPr>
        <w:t xml:space="preserve"> году:</w:t>
      </w:r>
    </w:p>
    <w:p w:rsidR="0072289F" w:rsidRPr="00391BD2" w:rsidRDefault="0072289F" w:rsidP="00095BA5">
      <w:pPr>
        <w:jc w:val="center"/>
        <w:rPr>
          <w:rStyle w:val="FontStyle12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896"/>
        <w:gridCol w:w="3457"/>
        <w:gridCol w:w="1817"/>
      </w:tblGrid>
      <w:tr w:rsidR="00120780" w:rsidRPr="00391BD2" w:rsidTr="0004440A">
        <w:tc>
          <w:tcPr>
            <w:tcW w:w="347" w:type="pct"/>
          </w:tcPr>
          <w:p w:rsidR="00120780" w:rsidRPr="00391BD2" w:rsidRDefault="00120780" w:rsidP="00095BA5">
            <w:pPr>
              <w:jc w:val="both"/>
            </w:pPr>
            <w:r w:rsidRPr="00391BD2">
              <w:t>№</w:t>
            </w:r>
          </w:p>
        </w:tc>
        <w:tc>
          <w:tcPr>
            <w:tcW w:w="1977" w:type="pct"/>
          </w:tcPr>
          <w:p w:rsidR="00120780" w:rsidRPr="00391BD2" w:rsidRDefault="00120780" w:rsidP="00095BA5">
            <w:pPr>
              <w:jc w:val="both"/>
              <w:rPr>
                <w:b/>
              </w:rPr>
            </w:pPr>
            <w:r w:rsidRPr="00391BD2">
              <w:rPr>
                <w:b/>
              </w:rPr>
              <w:t>Наименование объекта, адрес</w:t>
            </w:r>
          </w:p>
        </w:tc>
        <w:tc>
          <w:tcPr>
            <w:tcW w:w="1754" w:type="pct"/>
          </w:tcPr>
          <w:p w:rsidR="00120780" w:rsidRPr="00391BD2" w:rsidRDefault="00120780" w:rsidP="00095BA5">
            <w:pPr>
              <w:jc w:val="both"/>
              <w:rPr>
                <w:b/>
              </w:rPr>
            </w:pPr>
            <w:r w:rsidRPr="00391BD2">
              <w:rPr>
                <w:b/>
              </w:rPr>
              <w:t>Краткая характеристика объекта</w:t>
            </w:r>
          </w:p>
        </w:tc>
        <w:tc>
          <w:tcPr>
            <w:tcW w:w="922" w:type="pct"/>
          </w:tcPr>
          <w:p w:rsidR="00120780" w:rsidRPr="00391BD2" w:rsidRDefault="00120780" w:rsidP="00095BA5">
            <w:pPr>
              <w:jc w:val="both"/>
              <w:rPr>
                <w:b/>
              </w:rPr>
            </w:pPr>
            <w:r w:rsidRPr="00391BD2">
              <w:rPr>
                <w:b/>
              </w:rPr>
              <w:t>Способ пр</w:t>
            </w:r>
            <w:r w:rsidRPr="00391BD2">
              <w:rPr>
                <w:b/>
              </w:rPr>
              <w:t>и</w:t>
            </w:r>
            <w:r w:rsidRPr="00391BD2">
              <w:rPr>
                <w:b/>
              </w:rPr>
              <w:t>ватизации</w:t>
            </w:r>
          </w:p>
        </w:tc>
      </w:tr>
      <w:tr w:rsidR="007F31D9" w:rsidRPr="00391BD2" w:rsidTr="0004440A">
        <w:tc>
          <w:tcPr>
            <w:tcW w:w="347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77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Здание детского сада, расположе</w:t>
            </w:r>
            <w:r w:rsidRPr="00391BD2">
              <w:rPr>
                <w:rFonts w:eastAsiaTheme="minorHAnsi"/>
                <w:lang w:eastAsia="en-US"/>
              </w:rPr>
              <w:t>н</w:t>
            </w:r>
            <w:r w:rsidRPr="00391BD2">
              <w:rPr>
                <w:rFonts w:eastAsiaTheme="minorHAnsi"/>
                <w:lang w:eastAsia="en-US"/>
              </w:rPr>
              <w:t>ное по адресу: Удмуртская Респу</w:t>
            </w:r>
            <w:r w:rsidRPr="00391BD2">
              <w:rPr>
                <w:rFonts w:eastAsiaTheme="minorHAnsi"/>
                <w:lang w:eastAsia="en-US"/>
              </w:rPr>
              <w:t>б</w:t>
            </w:r>
            <w:r w:rsidRPr="00391BD2">
              <w:rPr>
                <w:rFonts w:eastAsiaTheme="minorHAnsi"/>
                <w:lang w:eastAsia="en-US"/>
              </w:rPr>
              <w:t xml:space="preserve">лика, Увинский район, д. Новая </w:t>
            </w:r>
            <w:proofErr w:type="spellStart"/>
            <w:r w:rsidRPr="00391BD2">
              <w:rPr>
                <w:rFonts w:eastAsiaTheme="minorHAnsi"/>
                <w:lang w:eastAsia="en-US"/>
              </w:rPr>
              <w:t>Вамья</w:t>
            </w:r>
            <w:proofErr w:type="spellEnd"/>
            <w:r w:rsidRPr="00391BD2">
              <w:rPr>
                <w:rFonts w:eastAsiaTheme="minorHAnsi"/>
                <w:lang w:eastAsia="en-US"/>
              </w:rPr>
              <w:t>, ул. Труда, д. 26 (кадастр</w:t>
            </w:r>
            <w:r w:rsidRPr="00391BD2">
              <w:rPr>
                <w:rFonts w:eastAsiaTheme="minorHAnsi"/>
                <w:lang w:eastAsia="en-US"/>
              </w:rPr>
              <w:t>о</w:t>
            </w:r>
            <w:r w:rsidRPr="00391BD2">
              <w:rPr>
                <w:rFonts w:eastAsiaTheme="minorHAnsi"/>
                <w:lang w:eastAsia="en-US"/>
              </w:rPr>
              <w:t>вый номер 18:21:050001:367)</w:t>
            </w:r>
          </w:p>
        </w:tc>
        <w:tc>
          <w:tcPr>
            <w:tcW w:w="1754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год постройки -1988;</w:t>
            </w:r>
          </w:p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 xml:space="preserve">материал стен – кирпич; один этаж; общая площадь 389,3 </w:t>
            </w:r>
            <w:proofErr w:type="spellStart"/>
            <w:r w:rsidRPr="00391BD2">
              <w:rPr>
                <w:rFonts w:eastAsiaTheme="minorHAnsi"/>
                <w:lang w:eastAsia="en-US"/>
              </w:rPr>
              <w:t>кв.м</w:t>
            </w:r>
            <w:proofErr w:type="spellEnd"/>
          </w:p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7F31D9" w:rsidRPr="00391BD2" w:rsidTr="0004440A">
        <w:tc>
          <w:tcPr>
            <w:tcW w:w="347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77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Помещение, расположенное по а</w:t>
            </w:r>
            <w:r w:rsidRPr="00391BD2">
              <w:rPr>
                <w:rFonts w:eastAsiaTheme="minorHAnsi"/>
                <w:lang w:eastAsia="en-US"/>
              </w:rPr>
              <w:t>д</w:t>
            </w:r>
            <w:r w:rsidRPr="00391BD2">
              <w:rPr>
                <w:rFonts w:eastAsiaTheme="minorHAnsi"/>
                <w:lang w:eastAsia="en-US"/>
              </w:rPr>
              <w:t xml:space="preserve">ресу: Удмуртская Республика, Увинский район, д. Большой </w:t>
            </w:r>
            <w:proofErr w:type="spellStart"/>
            <w:r w:rsidRPr="00391BD2">
              <w:rPr>
                <w:rFonts w:eastAsiaTheme="minorHAnsi"/>
                <w:lang w:eastAsia="en-US"/>
              </w:rPr>
              <w:t>Ка</w:t>
            </w:r>
            <w:r w:rsidRPr="00391BD2">
              <w:rPr>
                <w:rFonts w:eastAsiaTheme="minorHAnsi"/>
                <w:lang w:eastAsia="en-US"/>
              </w:rPr>
              <w:t>р</w:t>
            </w:r>
            <w:r w:rsidRPr="00391BD2">
              <w:rPr>
                <w:rFonts w:eastAsiaTheme="minorHAnsi"/>
                <w:lang w:eastAsia="en-US"/>
              </w:rPr>
              <w:t>калай</w:t>
            </w:r>
            <w:proofErr w:type="spellEnd"/>
            <w:r w:rsidRPr="00391BD2">
              <w:rPr>
                <w:rFonts w:eastAsiaTheme="minorHAnsi"/>
                <w:lang w:eastAsia="en-US"/>
              </w:rPr>
              <w:t>, ул. Советская, д. 17, пом</w:t>
            </w:r>
            <w:r w:rsidRPr="00391BD2">
              <w:rPr>
                <w:rFonts w:eastAsiaTheme="minorHAnsi"/>
                <w:lang w:eastAsia="en-US"/>
              </w:rPr>
              <w:t>е</w:t>
            </w:r>
            <w:r w:rsidRPr="00391BD2">
              <w:rPr>
                <w:rFonts w:eastAsiaTheme="minorHAnsi"/>
                <w:lang w:eastAsia="en-US"/>
              </w:rPr>
              <w:t>щение № 37-48, 66 (кадастровый номер 18:21:019001:369)</w:t>
            </w:r>
          </w:p>
        </w:tc>
        <w:tc>
          <w:tcPr>
            <w:tcW w:w="1754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год постройки -1983;</w:t>
            </w:r>
          </w:p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 xml:space="preserve">материал стен – кирпич; 1, 2 этаж; общая площадь 246,8 </w:t>
            </w:r>
            <w:proofErr w:type="spellStart"/>
            <w:r w:rsidRPr="00391BD2">
              <w:rPr>
                <w:rFonts w:eastAsiaTheme="minorHAnsi"/>
                <w:lang w:eastAsia="en-US"/>
              </w:rPr>
              <w:t>кв.м</w:t>
            </w:r>
            <w:proofErr w:type="spellEnd"/>
          </w:p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7F31D9" w:rsidRPr="00391BD2" w:rsidTr="0004440A">
        <w:tc>
          <w:tcPr>
            <w:tcW w:w="347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77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Помещение, расположенное по а</w:t>
            </w:r>
            <w:r w:rsidRPr="00391BD2">
              <w:rPr>
                <w:rFonts w:eastAsiaTheme="minorHAnsi"/>
                <w:lang w:eastAsia="en-US"/>
              </w:rPr>
              <w:t>д</w:t>
            </w:r>
            <w:r w:rsidRPr="00391BD2">
              <w:rPr>
                <w:rFonts w:eastAsiaTheme="minorHAnsi"/>
                <w:lang w:eastAsia="en-US"/>
              </w:rPr>
              <w:t xml:space="preserve">ресу: Удмуртская Республика, </w:t>
            </w:r>
            <w:r w:rsidRPr="00391BD2">
              <w:rPr>
                <w:rFonts w:eastAsiaTheme="minorHAnsi"/>
                <w:lang w:eastAsia="en-US"/>
              </w:rPr>
              <w:lastRenderedPageBreak/>
              <w:t xml:space="preserve">Увинский район, д. Большой </w:t>
            </w:r>
            <w:proofErr w:type="spellStart"/>
            <w:r w:rsidRPr="00391BD2">
              <w:rPr>
                <w:rFonts w:eastAsiaTheme="minorHAnsi"/>
                <w:lang w:eastAsia="en-US"/>
              </w:rPr>
              <w:t>Ка</w:t>
            </w:r>
            <w:r w:rsidRPr="00391BD2">
              <w:rPr>
                <w:rFonts w:eastAsiaTheme="minorHAnsi"/>
                <w:lang w:eastAsia="en-US"/>
              </w:rPr>
              <w:t>р</w:t>
            </w:r>
            <w:r w:rsidRPr="00391BD2">
              <w:rPr>
                <w:rFonts w:eastAsiaTheme="minorHAnsi"/>
                <w:lang w:eastAsia="en-US"/>
              </w:rPr>
              <w:t>калай</w:t>
            </w:r>
            <w:proofErr w:type="spellEnd"/>
            <w:r w:rsidRPr="00391BD2">
              <w:rPr>
                <w:rFonts w:eastAsiaTheme="minorHAnsi"/>
                <w:lang w:eastAsia="en-US"/>
              </w:rPr>
              <w:t>, ул. Советская, д. 17, пом</w:t>
            </w:r>
            <w:r w:rsidRPr="00391BD2">
              <w:rPr>
                <w:rFonts w:eastAsiaTheme="minorHAnsi"/>
                <w:lang w:eastAsia="en-US"/>
              </w:rPr>
              <w:t>е</w:t>
            </w:r>
            <w:r w:rsidRPr="00391BD2">
              <w:rPr>
                <w:rFonts w:eastAsiaTheme="minorHAnsi"/>
                <w:lang w:eastAsia="en-US"/>
              </w:rPr>
              <w:t>щение  № 1-36, 49-65 (кадастр</w:t>
            </w:r>
            <w:r w:rsidRPr="00391BD2">
              <w:rPr>
                <w:rFonts w:eastAsiaTheme="minorHAnsi"/>
                <w:lang w:eastAsia="en-US"/>
              </w:rPr>
              <w:t>о</w:t>
            </w:r>
            <w:r w:rsidRPr="00391BD2">
              <w:rPr>
                <w:rFonts w:eastAsiaTheme="minorHAnsi"/>
                <w:lang w:eastAsia="en-US"/>
              </w:rPr>
              <w:t>вый номер 18:21:019001:368)</w:t>
            </w:r>
          </w:p>
        </w:tc>
        <w:tc>
          <w:tcPr>
            <w:tcW w:w="1754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lastRenderedPageBreak/>
              <w:t>год постройки -1983;</w:t>
            </w:r>
          </w:p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 xml:space="preserve">материал стен – кирпич; 1, 2 </w:t>
            </w:r>
            <w:r w:rsidRPr="00391BD2">
              <w:rPr>
                <w:rFonts w:eastAsiaTheme="minorHAnsi"/>
                <w:lang w:eastAsia="en-US"/>
              </w:rPr>
              <w:lastRenderedPageBreak/>
              <w:t xml:space="preserve">этаж; общая площадь 656,1 </w:t>
            </w:r>
            <w:proofErr w:type="spellStart"/>
            <w:r w:rsidRPr="00391BD2">
              <w:rPr>
                <w:rFonts w:eastAsiaTheme="minorHAnsi"/>
                <w:lang w:eastAsia="en-US"/>
              </w:rPr>
              <w:t>кв.м</w:t>
            </w:r>
            <w:proofErr w:type="spellEnd"/>
          </w:p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7F31D9" w:rsidRPr="00391BD2" w:rsidRDefault="007F31D9" w:rsidP="00095BA5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lastRenderedPageBreak/>
              <w:t>Электронный аукцион</w:t>
            </w:r>
          </w:p>
        </w:tc>
      </w:tr>
    </w:tbl>
    <w:p w:rsidR="00095BA5" w:rsidRDefault="00095BA5" w:rsidP="00095BA5">
      <w:pPr>
        <w:jc w:val="center"/>
        <w:rPr>
          <w:rStyle w:val="FontStyle12"/>
          <w:b/>
          <w:sz w:val="28"/>
          <w:szCs w:val="28"/>
        </w:rPr>
      </w:pPr>
    </w:p>
    <w:p w:rsidR="004D5AB4" w:rsidRDefault="004D5AB4" w:rsidP="00095BA5">
      <w:pPr>
        <w:jc w:val="center"/>
        <w:rPr>
          <w:rStyle w:val="FontStyle12"/>
          <w:b/>
          <w:sz w:val="28"/>
          <w:szCs w:val="28"/>
        </w:rPr>
      </w:pPr>
      <w:r w:rsidRPr="00391BD2">
        <w:rPr>
          <w:rStyle w:val="FontStyle12"/>
          <w:b/>
          <w:sz w:val="28"/>
          <w:szCs w:val="28"/>
        </w:rPr>
        <w:t>Прогноз поступления средств от приватизации муниципального имущ</w:t>
      </w:r>
      <w:r w:rsidRPr="00391BD2">
        <w:rPr>
          <w:rStyle w:val="FontStyle12"/>
          <w:b/>
          <w:sz w:val="28"/>
          <w:szCs w:val="28"/>
        </w:rPr>
        <w:t>е</w:t>
      </w:r>
      <w:r w:rsidRPr="00391BD2">
        <w:rPr>
          <w:rStyle w:val="FontStyle12"/>
          <w:b/>
          <w:sz w:val="28"/>
          <w:szCs w:val="28"/>
        </w:rPr>
        <w:t>ства и их распределение.</w:t>
      </w:r>
    </w:p>
    <w:p w:rsidR="00095BA5" w:rsidRPr="00391BD2" w:rsidRDefault="00095BA5" w:rsidP="00095BA5">
      <w:pPr>
        <w:jc w:val="center"/>
        <w:rPr>
          <w:rStyle w:val="FontStyle12"/>
          <w:b/>
          <w:sz w:val="28"/>
          <w:szCs w:val="28"/>
        </w:rPr>
      </w:pP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В результате реализации настоящей Программы в 202</w:t>
      </w:r>
      <w:r w:rsidR="007F31D9" w:rsidRPr="0072289F">
        <w:rPr>
          <w:rStyle w:val="FontStyle12"/>
          <w:sz w:val="28"/>
          <w:szCs w:val="28"/>
        </w:rPr>
        <w:t>4</w:t>
      </w:r>
      <w:r w:rsidRPr="0072289F">
        <w:rPr>
          <w:rStyle w:val="FontStyle12"/>
          <w:sz w:val="28"/>
          <w:szCs w:val="28"/>
        </w:rPr>
        <w:t xml:space="preserve"> году ожидается п</w:t>
      </w:r>
      <w:r w:rsidRPr="0072289F">
        <w:rPr>
          <w:rStyle w:val="FontStyle12"/>
          <w:sz w:val="28"/>
          <w:szCs w:val="28"/>
        </w:rPr>
        <w:t>о</w:t>
      </w:r>
      <w:r w:rsidRPr="0072289F">
        <w:rPr>
          <w:rStyle w:val="FontStyle12"/>
          <w:sz w:val="28"/>
          <w:szCs w:val="28"/>
        </w:rPr>
        <w:t>лучение дохода от приватизации муниципального имущества ориентир</w:t>
      </w:r>
      <w:r w:rsidRPr="0072289F">
        <w:rPr>
          <w:rStyle w:val="FontStyle12"/>
          <w:sz w:val="28"/>
          <w:szCs w:val="28"/>
        </w:rPr>
        <w:t>о</w:t>
      </w:r>
      <w:r w:rsidRPr="0072289F">
        <w:rPr>
          <w:rStyle w:val="FontStyle12"/>
          <w:sz w:val="28"/>
          <w:szCs w:val="28"/>
        </w:rPr>
        <w:t xml:space="preserve">вочно </w:t>
      </w:r>
      <w:r w:rsidR="0004440A" w:rsidRPr="0072289F">
        <w:rPr>
          <w:rStyle w:val="FontStyle12"/>
          <w:sz w:val="28"/>
          <w:szCs w:val="28"/>
        </w:rPr>
        <w:t xml:space="preserve">1 </w:t>
      </w:r>
      <w:r w:rsidR="007F31D9" w:rsidRPr="0072289F">
        <w:rPr>
          <w:rStyle w:val="FontStyle12"/>
          <w:sz w:val="28"/>
          <w:szCs w:val="28"/>
        </w:rPr>
        <w:t>0</w:t>
      </w:r>
      <w:r w:rsidRPr="0072289F">
        <w:rPr>
          <w:rStyle w:val="FontStyle12"/>
          <w:sz w:val="28"/>
          <w:szCs w:val="28"/>
        </w:rPr>
        <w:t>00 000 (</w:t>
      </w:r>
      <w:r w:rsidR="0004440A" w:rsidRPr="0072289F">
        <w:rPr>
          <w:rStyle w:val="FontStyle12"/>
          <w:sz w:val="28"/>
          <w:szCs w:val="28"/>
        </w:rPr>
        <w:t>Один миллион</w:t>
      </w:r>
      <w:r w:rsidRPr="0072289F">
        <w:rPr>
          <w:rStyle w:val="FontStyle12"/>
          <w:sz w:val="28"/>
          <w:szCs w:val="28"/>
        </w:rPr>
        <w:t>) рублей, с учетом реализации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</w:t>
      </w:r>
      <w:r w:rsidRPr="0072289F">
        <w:rPr>
          <w:rStyle w:val="FontStyle12"/>
          <w:sz w:val="28"/>
          <w:szCs w:val="28"/>
        </w:rPr>
        <w:t>а</w:t>
      </w:r>
      <w:r w:rsidRPr="0072289F">
        <w:rPr>
          <w:rStyle w:val="FontStyle12"/>
          <w:sz w:val="28"/>
          <w:szCs w:val="28"/>
        </w:rPr>
        <w:t>ции или в муниципальной собственности и арендуемого субъектами малого и среднего предпринимательства, и о внесении изменений в отдельные законод</w:t>
      </w:r>
      <w:r w:rsidRPr="0072289F">
        <w:rPr>
          <w:rStyle w:val="FontStyle12"/>
          <w:sz w:val="28"/>
          <w:szCs w:val="28"/>
        </w:rPr>
        <w:t>а</w:t>
      </w:r>
      <w:r w:rsidRPr="0072289F">
        <w:rPr>
          <w:rStyle w:val="FontStyle12"/>
          <w:sz w:val="28"/>
          <w:szCs w:val="28"/>
        </w:rPr>
        <w:t>тельные акты Российской Федерации».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Начальная цена подлежащего приватизации объекта, предусмотренного наст</w:t>
      </w:r>
      <w:r w:rsidRPr="0072289F">
        <w:rPr>
          <w:rStyle w:val="FontStyle12"/>
          <w:sz w:val="28"/>
          <w:szCs w:val="28"/>
        </w:rPr>
        <w:t>о</w:t>
      </w:r>
      <w:r w:rsidRPr="0072289F">
        <w:rPr>
          <w:rStyle w:val="FontStyle12"/>
          <w:sz w:val="28"/>
          <w:szCs w:val="28"/>
        </w:rPr>
        <w:t>ящей Программой, определяется в соответствии с законодательством об оц</w:t>
      </w:r>
      <w:r w:rsidRPr="0072289F">
        <w:rPr>
          <w:rStyle w:val="FontStyle12"/>
          <w:sz w:val="28"/>
          <w:szCs w:val="28"/>
        </w:rPr>
        <w:t>е</w:t>
      </w:r>
      <w:r w:rsidRPr="0072289F">
        <w:rPr>
          <w:rStyle w:val="FontStyle12"/>
          <w:sz w:val="28"/>
          <w:szCs w:val="28"/>
        </w:rPr>
        <w:t>ночной деятельности.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В соответствии с Федеральным законом от 06.10.2003 №131-ФЗ «Об о</w:t>
      </w:r>
      <w:r w:rsidRPr="0072289F">
        <w:rPr>
          <w:rStyle w:val="FontStyle12"/>
          <w:sz w:val="28"/>
          <w:szCs w:val="28"/>
        </w:rPr>
        <w:t>б</w:t>
      </w:r>
      <w:r w:rsidRPr="0072289F">
        <w:rPr>
          <w:rStyle w:val="FontStyle12"/>
          <w:sz w:val="28"/>
          <w:szCs w:val="28"/>
        </w:rPr>
        <w:t>щих принципах организации местного самоуправления в Российской Федер</w:t>
      </w:r>
      <w:r w:rsidRPr="0072289F">
        <w:rPr>
          <w:rStyle w:val="FontStyle12"/>
          <w:sz w:val="28"/>
          <w:szCs w:val="28"/>
        </w:rPr>
        <w:t>а</w:t>
      </w:r>
      <w:r w:rsidRPr="0072289F">
        <w:rPr>
          <w:rStyle w:val="FontStyle12"/>
          <w:sz w:val="28"/>
          <w:szCs w:val="28"/>
        </w:rPr>
        <w:t>ции» все средства, поступающие от приватизации муниципального имущества, пер</w:t>
      </w:r>
      <w:r w:rsidRPr="0072289F">
        <w:rPr>
          <w:rStyle w:val="FontStyle12"/>
          <w:sz w:val="28"/>
          <w:szCs w:val="28"/>
        </w:rPr>
        <w:t>е</w:t>
      </w:r>
      <w:r w:rsidRPr="0072289F">
        <w:rPr>
          <w:rStyle w:val="FontStyle12"/>
          <w:sz w:val="28"/>
          <w:szCs w:val="28"/>
        </w:rPr>
        <w:t>числяются в бюджет муниципального образования.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Средства, поступающие от приватизации, направляются на цели, опред</w:t>
      </w:r>
      <w:r w:rsidRPr="0072289F">
        <w:rPr>
          <w:rStyle w:val="FontStyle12"/>
          <w:sz w:val="28"/>
          <w:szCs w:val="28"/>
        </w:rPr>
        <w:t>е</w:t>
      </w:r>
      <w:r w:rsidRPr="0072289F">
        <w:rPr>
          <w:rStyle w:val="FontStyle12"/>
          <w:sz w:val="28"/>
          <w:szCs w:val="28"/>
        </w:rPr>
        <w:t>ляемые решением Совета депутатов муниципального образования.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Оплата муниципального имущества осуществляется в сроки, устанавлив</w:t>
      </w:r>
      <w:r w:rsidRPr="0072289F">
        <w:rPr>
          <w:rStyle w:val="FontStyle12"/>
          <w:sz w:val="28"/>
          <w:szCs w:val="28"/>
        </w:rPr>
        <w:t>а</w:t>
      </w:r>
      <w:r w:rsidRPr="0072289F">
        <w:rPr>
          <w:rStyle w:val="FontStyle12"/>
          <w:sz w:val="28"/>
          <w:szCs w:val="28"/>
        </w:rPr>
        <w:t>емые договорами купли-продажи объектов муниципальной собственности.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Приватизация муниципального имущества, не включенного в настоящую Пр</w:t>
      </w:r>
      <w:r w:rsidRPr="0072289F">
        <w:rPr>
          <w:rStyle w:val="FontStyle12"/>
          <w:sz w:val="28"/>
          <w:szCs w:val="28"/>
        </w:rPr>
        <w:t>о</w:t>
      </w:r>
      <w:r w:rsidRPr="0072289F">
        <w:rPr>
          <w:rStyle w:val="FontStyle12"/>
          <w:sz w:val="28"/>
          <w:szCs w:val="28"/>
        </w:rPr>
        <w:t>грамму, может быть осуществлена на основании дополнений и изменений, утвержденных решением Совета депутатов муниципального обр</w:t>
      </w:r>
      <w:r w:rsidRPr="0072289F">
        <w:rPr>
          <w:rStyle w:val="FontStyle12"/>
          <w:sz w:val="28"/>
          <w:szCs w:val="28"/>
        </w:rPr>
        <w:t>а</w:t>
      </w:r>
      <w:r w:rsidRPr="0072289F">
        <w:rPr>
          <w:rStyle w:val="FontStyle12"/>
          <w:sz w:val="28"/>
          <w:szCs w:val="28"/>
        </w:rPr>
        <w:t>зования.</w:t>
      </w:r>
    </w:p>
    <w:p w:rsidR="004D5AB4" w:rsidRPr="0072289F" w:rsidRDefault="004D5AB4" w:rsidP="00095BA5">
      <w:pPr>
        <w:ind w:firstLine="567"/>
        <w:jc w:val="both"/>
        <w:rPr>
          <w:rStyle w:val="FontStyle12"/>
          <w:sz w:val="28"/>
          <w:szCs w:val="28"/>
        </w:rPr>
      </w:pPr>
      <w:r w:rsidRPr="0072289F">
        <w:rPr>
          <w:rStyle w:val="FontStyle12"/>
          <w:sz w:val="28"/>
          <w:szCs w:val="28"/>
        </w:rPr>
        <w:t>В случае, если продажа муниципального имущества посредством публи</w:t>
      </w:r>
      <w:r w:rsidRPr="0072289F">
        <w:rPr>
          <w:rStyle w:val="FontStyle12"/>
          <w:sz w:val="28"/>
          <w:szCs w:val="28"/>
        </w:rPr>
        <w:t>ч</w:t>
      </w:r>
      <w:r w:rsidRPr="0072289F">
        <w:rPr>
          <w:rStyle w:val="FontStyle12"/>
          <w:sz w:val="28"/>
          <w:szCs w:val="28"/>
        </w:rPr>
        <w:t>ного предложения признана несостоявшейся, продажа муниципального имущ</w:t>
      </w:r>
      <w:r w:rsidRPr="0072289F">
        <w:rPr>
          <w:rStyle w:val="FontStyle12"/>
          <w:sz w:val="28"/>
          <w:szCs w:val="28"/>
        </w:rPr>
        <w:t>е</w:t>
      </w:r>
      <w:r w:rsidRPr="0072289F">
        <w:rPr>
          <w:rStyle w:val="FontStyle12"/>
          <w:sz w:val="28"/>
          <w:szCs w:val="28"/>
        </w:rPr>
        <w:t>ства может проводиться без объявления цены, без принятия дополнительного реш</w:t>
      </w:r>
      <w:r w:rsidRPr="0072289F">
        <w:rPr>
          <w:rStyle w:val="FontStyle12"/>
          <w:sz w:val="28"/>
          <w:szCs w:val="28"/>
        </w:rPr>
        <w:t>е</w:t>
      </w:r>
      <w:r w:rsidRPr="0072289F">
        <w:rPr>
          <w:rStyle w:val="FontStyle12"/>
          <w:sz w:val="28"/>
          <w:szCs w:val="28"/>
        </w:rPr>
        <w:t>ния.</w:t>
      </w:r>
    </w:p>
    <w:p w:rsidR="006F2B94" w:rsidRPr="00391BD2" w:rsidRDefault="006F2B94" w:rsidP="00DA16C5">
      <w:pPr>
        <w:pStyle w:val="2"/>
        <w:keepNext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iCs/>
          <w:color w:val="auto"/>
        </w:rPr>
      </w:pPr>
    </w:p>
    <w:p w:rsidR="0004440A" w:rsidRPr="00391BD2" w:rsidRDefault="0004440A" w:rsidP="0004440A">
      <w:pPr>
        <w:jc w:val="center"/>
        <w:rPr>
          <w:rFonts w:eastAsia="Calibri"/>
          <w:lang w:eastAsia="en-US"/>
        </w:rPr>
      </w:pPr>
      <w:r w:rsidRPr="00391BD2">
        <w:rPr>
          <w:rFonts w:eastAsia="Calibri"/>
          <w:lang w:eastAsia="en-US"/>
        </w:rPr>
        <w:t>________________________________________________</w:t>
      </w:r>
    </w:p>
    <w:sectPr w:rsidR="0004440A" w:rsidRPr="00391BD2" w:rsidSect="00391BD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BA5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A44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BD2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B1E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CDD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9F1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89F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6A9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5CE6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976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002DC-49D7-4D6F-8D80-86B2786B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2023-10-27T07:07:00Z</cp:lastPrinted>
  <dcterms:created xsi:type="dcterms:W3CDTF">2023-10-12T10:17:00Z</dcterms:created>
  <dcterms:modified xsi:type="dcterms:W3CDTF">2023-10-27T07:18:00Z</dcterms:modified>
</cp:coreProperties>
</file>